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PROTOKOŁ Z II</w:t>
      </w:r>
      <w:r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</w:rPr>
        <w:t>SESJI RADY OSIEDLA OŁTASZYN</w:t>
      </w:r>
    </w:p>
    <w:p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 dnia 01 czerwca 2017r.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Otwarcie sesji . 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Sporządzenie  listy obecności- załącznik  nr 1 do protokołu.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>Wymagane quorum -  8 radnych.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Obecnych  - 1</w:t>
      </w:r>
      <w:r>
        <w:rPr>
          <w:sz w:val="20"/>
          <w:szCs w:val="20"/>
          <w:lang w:val="pl-PL"/>
        </w:rPr>
        <w:t>5</w:t>
      </w:r>
      <w:r>
        <w:rPr>
          <w:sz w:val="20"/>
          <w:szCs w:val="20"/>
        </w:rPr>
        <w:t xml:space="preserve"> radnych.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numPr>
          <w:ilvl w:val="0"/>
          <w:numId w:val="0"/>
        </w:numPr>
        <w:ind w:left="360" w:leftChars="0"/>
        <w:jc w:val="both"/>
        <w:rPr>
          <w:sz w:val="20"/>
          <w:szCs w:val="20"/>
        </w:rPr>
      </w:pPr>
      <w:r>
        <w:rPr>
          <w:sz w:val="20"/>
          <w:szCs w:val="20"/>
        </w:rPr>
        <w:t>Obrady zgodnie z porządkiem obrad – złącznik  nr. 2 do protokołu.</w:t>
      </w:r>
    </w:p>
    <w:p>
      <w:pPr>
        <w:pStyle w:val="6"/>
        <w:numPr>
          <w:ilvl w:val="0"/>
          <w:numId w:val="0"/>
        </w:numPr>
        <w:ind w:left="360" w:leftChars="0" w:hanging="360" w:firstLine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ind w:left="360" w:leftChars="0" w:hanging="360" w:firstLineChars="0"/>
        <w:jc w:val="both"/>
        <w:rPr>
          <w:b w:val="0"/>
          <w:bCs w:val="0"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3.  Zatwierdzenie porządku sesji - </w:t>
      </w:r>
      <w:r>
        <w:rPr>
          <w:b w:val="0"/>
          <w:bCs w:val="0"/>
          <w:sz w:val="20"/>
          <w:szCs w:val="20"/>
          <w:lang w:val="pl-PL"/>
        </w:rPr>
        <w:t>przyjęto  jednogłośnie.</w:t>
      </w:r>
    </w:p>
    <w:p>
      <w:pPr>
        <w:pStyle w:val="6"/>
        <w:numPr>
          <w:ilvl w:val="0"/>
          <w:numId w:val="0"/>
        </w:numPr>
        <w:ind w:left="360" w:leftChars="0" w:hanging="360" w:firstLineChars="0"/>
        <w:jc w:val="both"/>
        <w:rPr>
          <w:b w:val="0"/>
          <w:bCs w:val="0"/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ind w:left="360" w:leftChars="0" w:hanging="360" w:firstLineChars="0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4. Złożenie ślubowania przez Radnego nieobecnego na I sesji.</w:t>
      </w:r>
    </w:p>
    <w:p>
      <w:pPr>
        <w:pStyle w:val="6"/>
        <w:ind w:left="440" w:leftChars="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Przewodnicząca Rady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przyjęła ślubowanie od radnego Eugeniusza Piotrowskiego, nieobecnego na I sesji i wręczyła ww. zaświadczenie o wyborze na radnego Osiedla Ołtaszyn.</w:t>
      </w:r>
    </w:p>
    <w:p>
      <w:pPr>
        <w:pStyle w:val="6"/>
        <w:ind w:left="0" w:leftChars="0" w:firstLine="0" w:firstLine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l-PL"/>
        </w:rPr>
        <w:t>5. Wybór Przewodniczącego Zarządu Osiedla:</w:t>
      </w:r>
    </w:p>
    <w:p>
      <w:pPr>
        <w:pStyle w:val="6"/>
        <w:numPr>
          <w:ilvl w:val="0"/>
          <w:numId w:val="2"/>
        </w:numPr>
        <w:ind w:left="0" w:leftChars="0" w:firstLine="36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>Zgłoszenie kandydatów do Komisji skrutacyjnej: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 Maciej Kucfir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Antoni Puć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Przemysław Chybiński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Głosowanie  za kandydaturami - przyjęto  jednogłośnie.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Na Przewodniczącego Komisji wybrano Macieja Kucfira.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2"/>
        </w:numPr>
        <w:ind w:left="425" w:leftChars="0" w:firstLine="15" w:firstLineChars="0"/>
        <w:jc w:val="both"/>
        <w:rPr>
          <w:sz w:val="20"/>
          <w:szCs w:val="20"/>
        </w:rPr>
      </w:pPr>
      <w:r>
        <w:rPr>
          <w:sz w:val="20"/>
          <w:szCs w:val="20"/>
        </w:rPr>
        <w:t>Zgłoszenie kandydatów na Przewodniczącego Zarządu Osiedla  Ołtaszyn i głosowanie nad kandydaturami.  / Wybór większością bezwzględną w głosowaniu tajnym./</w:t>
      </w:r>
    </w:p>
    <w:p>
      <w:pPr>
        <w:pStyle w:val="6"/>
        <w:ind w:left="440" w:leftChars="0" w:firstLine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Zgłoszone   kandydatury  : </w:t>
      </w:r>
      <w:r>
        <w:rPr>
          <w:sz w:val="20"/>
          <w:szCs w:val="20"/>
          <w:lang w:val="pl-PL"/>
        </w:rPr>
        <w:t xml:space="preserve">Sebastian Wilk </w:t>
      </w:r>
      <w:r>
        <w:rPr>
          <w:sz w:val="20"/>
          <w:szCs w:val="20"/>
        </w:rPr>
        <w:t>.</w:t>
      </w:r>
    </w:p>
    <w:p>
      <w:pPr>
        <w:pStyle w:val="6"/>
        <w:ind w:left="440" w:leftChars="0" w:firstLine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>Głosowanie:   za kandydaturą -</w:t>
      </w:r>
      <w:r>
        <w:rPr>
          <w:sz w:val="20"/>
          <w:szCs w:val="20"/>
          <w:lang w:val="pl-PL"/>
        </w:rPr>
        <w:t xml:space="preserve"> przyjęto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jednogłośnie</w:t>
      </w:r>
    </w:p>
    <w:p>
      <w:pPr>
        <w:pStyle w:val="6"/>
        <w:ind w:left="440" w:leftChars="0" w:firstLine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>Protokoł Komisji  skrutacyjnej stanowi załącznik nr</w:t>
      </w:r>
      <w:r>
        <w:rPr>
          <w:sz w:val="20"/>
          <w:szCs w:val="20"/>
          <w:lang w:val="pl-PL"/>
        </w:rPr>
        <w:t>.</w:t>
      </w:r>
      <w:r>
        <w:rPr>
          <w:sz w:val="20"/>
          <w:szCs w:val="20"/>
        </w:rPr>
        <w:t xml:space="preserve"> 3 do protokołu.</w:t>
      </w:r>
    </w:p>
    <w:p>
      <w:pPr>
        <w:pStyle w:val="6"/>
        <w:ind w:left="440" w:leftChars="0" w:firstLine="0" w:firstLineChars="0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Przewodnicząca Rady poinformowała, że  w wyniku głosowania przyjęta została uchwała nr II/3/17 z dnia 01.06.2017r w sprawie wyboru Przewodniczącego  Zarządu Osiedla Ołtaszyn.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numPr>
          <w:ilvl w:val="0"/>
          <w:numId w:val="0"/>
        </w:numPr>
        <w:ind w:left="880" w:leftChars="200" w:firstLine="0" w:firstLineChars="0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6. Wybór pozostałych członków Zarządu Osiedla :</w:t>
      </w:r>
    </w:p>
    <w:p>
      <w:pPr>
        <w:pStyle w:val="6"/>
        <w:numPr>
          <w:ilvl w:val="0"/>
          <w:numId w:val="3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Przewodniczący Zarządu przedstawił proponowany skład Zarządu: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I Wiceprzewodniczący - Edyta Skuła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Skarbnik - Dorota Chrzanowska Jarosławska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Sekretarz - Urszula Gabor - Zielińska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I członek Zarządu - Jacek Jońca</w:t>
      </w:r>
    </w:p>
    <w:p>
      <w:pPr>
        <w:pStyle w:val="6"/>
        <w:numPr>
          <w:ilvl w:val="0"/>
          <w:numId w:val="3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 odrębnych głosowaniach radni dokonali wyboru członków Zarządu. / głosowanie jawne, zwykłą większością głosów/.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I Wiceprzewodniczący - Edyta Skuła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Głosowanie : za 14 radnych, przeciwko -0, wstrzymał się 1 radny.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Przewodnicząca Rady stwierdziła,że w wyniku głosowania została podjęta uchwała nr. II/4/17 z dnia 01.06.2017 r. w sprawie wyboru I Wiceprzewodniczącego Zarządu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Skarbnik - Dorota Chrzanowska Jarosławska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Głosowanie : za 14 radnych, przeciwko -0, wstrzymał się 1 radny.</w:t>
      </w:r>
    </w:p>
    <w:p>
      <w:pPr>
        <w:pStyle w:val="6"/>
        <w:numPr>
          <w:ilvl w:val="0"/>
          <w:numId w:val="0"/>
        </w:numPr>
        <w:ind w:left="440" w:leftChars="200" w:firstLine="2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Przewodnicząca Rady stwierdziła,że w wyniku głosowania została podjęta uchwała nr. II/5/17 z dnia 01.06.2017r.  w sprawie wyboru Skarbnika Osiedla Ołtaszyn</w:t>
      </w:r>
    </w:p>
    <w:p>
      <w:pPr>
        <w:pStyle w:val="6"/>
        <w:numPr>
          <w:ilvl w:val="0"/>
          <w:numId w:val="0"/>
        </w:numPr>
        <w:ind w:left="660" w:leftChars="300" w:firstLine="0" w:firstLine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ind w:left="88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Sekretarz - Urszula Gabor - Zielińska</w:t>
      </w:r>
    </w:p>
    <w:p>
      <w:pPr>
        <w:pStyle w:val="6"/>
        <w:numPr>
          <w:ilvl w:val="0"/>
          <w:numId w:val="0"/>
        </w:numPr>
        <w:ind w:left="88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Głosowanie : za 14 radnych, przeciwko -0, wstrzymał się 1 radny.</w:t>
      </w:r>
    </w:p>
    <w:p>
      <w:pPr>
        <w:pStyle w:val="6"/>
        <w:numPr>
          <w:ilvl w:val="0"/>
          <w:numId w:val="0"/>
        </w:numPr>
        <w:ind w:left="88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Przewodnicząca Rady stwierdziła,że w wyniku głosowania została podjęta uchwała nr. II/6/17 z dnia 01.06.2017 r. w sprawie wyboru Sekretarza Osiedla Ołtaszyn</w:t>
      </w:r>
    </w:p>
    <w:p>
      <w:pPr>
        <w:pStyle w:val="6"/>
        <w:numPr>
          <w:ilvl w:val="0"/>
          <w:numId w:val="0"/>
        </w:numPr>
        <w:ind w:left="660" w:leftChars="300" w:firstLine="0" w:firstLine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I członek Zarządu - Jacek Jońca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Głosowanie : za 14 radnych, przeciwko -0, wstrzymał się 1 radny.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Przewodnicząca Rady stwierdziła,że w wyniku głosowania została podjęta uchwała nr. II/7/17 z dnia 01.07.2017r. w sprawie wyboru I Członka Zarządu Osiedla Ołtaszyn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7. Powołanie Komisji ds. Infrastruktury i budownictwa.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Rada przyjęła uchwałę nr. II/8/17 z dnia 01.06.2017r. w sprawie powołania Komisji ds. infrastruktury i budownictwa w składzie: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Jacek Jońca - przewodniczący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Barbara Focht - członek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Przemysław Chybiński - członek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Maciej Kucfir - członek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Eugeniusz Piotrowski - członek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Głosowanie :- przyjęto jednogłośnie.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8. Sprawy organizacyjne :</w:t>
      </w:r>
    </w:p>
    <w:p>
      <w:pPr>
        <w:pStyle w:val="6"/>
        <w:numPr>
          <w:ilvl w:val="0"/>
          <w:numId w:val="4"/>
        </w:numPr>
        <w:tabs>
          <w:tab w:val="left" w:pos="1495"/>
        </w:tabs>
        <w:ind w:left="425" w:leftChars="0" w:hanging="425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Ustalenie  limitu czasu przeznaczonego na wypowiedzi  radnych  w trakcie obrad. Czas wypowiedzi ustalono na  </w:t>
      </w:r>
      <w:r>
        <w:rPr>
          <w:sz w:val="20"/>
          <w:szCs w:val="20"/>
          <w:lang w:val="pl-PL"/>
        </w:rPr>
        <w:t>3</w:t>
      </w:r>
      <w:r>
        <w:rPr>
          <w:sz w:val="20"/>
          <w:szCs w:val="20"/>
        </w:rPr>
        <w:t xml:space="preserve"> min, a repliki na </w:t>
      </w:r>
      <w:r>
        <w:rPr>
          <w:sz w:val="20"/>
          <w:szCs w:val="20"/>
          <w:lang w:val="pl-PL"/>
        </w:rPr>
        <w:t>2</w:t>
      </w:r>
      <w:r>
        <w:rPr>
          <w:sz w:val="20"/>
          <w:szCs w:val="20"/>
        </w:rPr>
        <w:t xml:space="preserve"> min.  Głosowanie  : </w:t>
      </w:r>
      <w:r>
        <w:rPr>
          <w:sz w:val="20"/>
          <w:szCs w:val="20"/>
          <w:lang w:val="pl-PL"/>
        </w:rPr>
        <w:t xml:space="preserve"> przyjęto jednogłośnie</w:t>
      </w:r>
      <w:r>
        <w:rPr>
          <w:sz w:val="20"/>
          <w:szCs w:val="20"/>
        </w:rPr>
        <w:t>.</w:t>
      </w:r>
    </w:p>
    <w:p>
      <w:pPr>
        <w:pStyle w:val="6"/>
        <w:numPr>
          <w:ilvl w:val="0"/>
          <w:numId w:val="4"/>
        </w:numPr>
        <w:tabs>
          <w:tab w:val="left" w:pos="1495"/>
        </w:tabs>
        <w:ind w:left="425" w:leftChars="0" w:hanging="425" w:firstLineChars="0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Dyżury radnych będą odbywały się , tak jak dotychczas w każdą środę w godz. 18,0 -19,0.  Głosowanie -przyjęto jednogłośnie. </w:t>
      </w:r>
    </w:p>
    <w:p>
      <w:pPr>
        <w:pStyle w:val="6"/>
        <w:numPr>
          <w:ilvl w:val="0"/>
          <w:numId w:val="0"/>
        </w:numPr>
        <w:tabs>
          <w:tab w:val="left" w:pos="1495"/>
        </w:tabs>
        <w:ind w:leftChars="0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 Przyjęto procedury dotyczące dyżurów:</w:t>
      </w:r>
    </w:p>
    <w:p>
      <w:pPr>
        <w:pStyle w:val="6"/>
        <w:numPr>
          <w:ilvl w:val="0"/>
          <w:numId w:val="0"/>
        </w:numPr>
        <w:tabs>
          <w:tab w:val="left" w:pos="1495"/>
        </w:tabs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Informacje o kolejności dyżurów  w poszczególnych miesiącach przekazuje radnym Przewodnicząca Rady , drogą e-mailową,</w:t>
      </w:r>
    </w:p>
    <w:p>
      <w:pPr>
        <w:pStyle w:val="6"/>
        <w:numPr>
          <w:ilvl w:val="0"/>
          <w:numId w:val="0"/>
        </w:numPr>
        <w:tabs>
          <w:tab w:val="left" w:pos="1495"/>
        </w:tabs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 Wykaz dyżurów zostaje  opublikowany na stronie internetowej osiedla i na tablicy na budynku , w którym znajduje się siedziba Rady,</w:t>
      </w:r>
    </w:p>
    <w:p>
      <w:pPr>
        <w:pStyle w:val="6"/>
        <w:numPr>
          <w:ilvl w:val="0"/>
          <w:numId w:val="0"/>
        </w:numPr>
        <w:tabs>
          <w:tab w:val="left" w:pos="1495"/>
        </w:tabs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Wnioski , postulaty i interwencje mieszkańców , zgłaszane w trakcie dyżurów  podlegają wpisaniu  do  Książki dyżurów.</w:t>
      </w:r>
    </w:p>
    <w:p>
      <w:pPr>
        <w:pStyle w:val="6"/>
        <w:numPr>
          <w:ilvl w:val="0"/>
          <w:numId w:val="0"/>
        </w:numPr>
        <w:tabs>
          <w:tab w:val="left" w:pos="1495"/>
        </w:tabs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- Radny, pełniący dyżur przesyła do wszystkich  radnych / drogą e-mailową/ informację o przebiegu dyżuru wraz z opisem zgłaszanych spraw.</w:t>
      </w:r>
    </w:p>
    <w:p>
      <w:pPr>
        <w:pStyle w:val="6"/>
        <w:numPr>
          <w:ilvl w:val="0"/>
          <w:numId w:val="0"/>
        </w:numPr>
        <w:tabs>
          <w:tab w:val="left" w:pos="1495"/>
        </w:tabs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 W wypadku zgłaszania się na dyżur mieszkańców , wnioskujących o podjęcie przez Radę interwencji w sprawach sporów  sąsiedzkich - radni będą ich  kierowali do wyspecjalizowanych ośrodków zajmujących się mediacjami.</w:t>
      </w:r>
    </w:p>
    <w:p>
      <w:pPr>
        <w:pStyle w:val="6"/>
        <w:numPr>
          <w:ilvl w:val="0"/>
          <w:numId w:val="4"/>
        </w:numPr>
        <w:tabs>
          <w:tab w:val="left" w:pos="1495"/>
        </w:tabs>
        <w:ind w:left="425" w:leftChars="0" w:hanging="425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Kontakty ze Strażą miejską i Policją.</w:t>
      </w:r>
    </w:p>
    <w:p>
      <w:pPr>
        <w:pStyle w:val="6"/>
        <w:numPr>
          <w:ilvl w:val="0"/>
          <w:numId w:val="0"/>
        </w:numPr>
        <w:tabs>
          <w:tab w:val="left" w:pos="1495"/>
        </w:tabs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W każda pierwszą środę miesiąca w siedzibie Rady w godz 18,0-19,0 dyżurują : strażnik miejski i policjant,</w:t>
      </w:r>
    </w:p>
    <w:p>
      <w:pPr>
        <w:pStyle w:val="6"/>
        <w:numPr>
          <w:ilvl w:val="0"/>
          <w:numId w:val="0"/>
        </w:numPr>
        <w:tabs>
          <w:tab w:val="left" w:pos="1495"/>
        </w:tabs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Strażnikiem osiedlowym jest Renata Szymborska tel. 600 908 530 , a policję reprezentuje  st.posterunkowy - Paweł Muszyński tel 71/782 45 67</w:t>
      </w:r>
    </w:p>
    <w:p>
      <w:pPr>
        <w:pStyle w:val="6"/>
        <w:numPr>
          <w:ilvl w:val="0"/>
          <w:numId w:val="0"/>
        </w:numPr>
        <w:tabs>
          <w:tab w:val="left" w:pos="1495"/>
        </w:tabs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Radni ustalili, że sprawami bezpieczeństwa na osiedlu w tym: rozpoznawaniem i monitorowaniem występujących zagrożeń ,tworzeniem mapy miejsc niebezpiecznych  oraz  kontaktami ze Strażą Miejską i Policją - zajmować się będą radni Iwona Kowalska i Paweł Przybylski.  Głosowanie- przyjęto jednogłośnie.</w:t>
      </w:r>
    </w:p>
    <w:p>
      <w:pPr>
        <w:pStyle w:val="6"/>
        <w:numPr>
          <w:ilvl w:val="0"/>
          <w:numId w:val="0"/>
        </w:numPr>
        <w:tabs>
          <w:tab w:val="left" w:pos="1495"/>
        </w:tabs>
        <w:ind w:left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d)  Internetowa  strona osiedla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 Do czasu przekazania innemu radnemu prowadzenie strony, zajmować się nią będzie radny Sebastian Wilk.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 Wskazane są drobne korekty  strony w tym  dodanie nowych zakładek - sprawa będzie  przedyskutowana w czasie późniejszym.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e)   Poczta osiedla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Pocztą osiedla zarządza Przewodniczący Zarządu, który rozsyła przychodzące wiadomości do radnych. 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Radni zdecydowali,że chcą otrzymywać wszystkie informacje , również dotyczące organizowanych imprez i wydarzeń kulturalnych.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f)  Obieg informacji wewnątrz Rady: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Przyjęto obowiązujące w tym zakresie zasady: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Radni o wszystkich wydarzeniach informują się na bieżąco e-mailami,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Przewodniczący Zarządu i Przewodniczący Komisji  zawiadamiają radnych  o planowanych  posiedzeniach i tematyce spotkań,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Z  wszystkich narad i spotkań sporządzane są protokóły i notatki, które są przekazywane radnym przez protokolantów e- mailami / skany w wypadku pism odręcznych/.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9. Informacje o sprawach w toku.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Przewodnicząca Rady poinformowała o najważniejszych sprawach bieżących:</w:t>
      </w:r>
    </w:p>
    <w:p>
      <w:pPr>
        <w:pStyle w:val="6"/>
        <w:numPr>
          <w:ilvl w:val="0"/>
          <w:numId w:val="5"/>
        </w:numPr>
        <w:ind w:left="425" w:leftChars="0" w:hanging="425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Wschodnia Obwodnica Wrocławia. Już drugi rok trwają procedury związane z wydaniem przez RDOŚ opinii środowiskowej. Konieczne jest podjęcie przy współpracy z innymi osiedlami, interwencji w sprawie realizacji WOW .</w:t>
      </w:r>
    </w:p>
    <w:p>
      <w:pPr>
        <w:pStyle w:val="6"/>
        <w:numPr>
          <w:ilvl w:val="0"/>
          <w:numId w:val="5"/>
        </w:numPr>
        <w:ind w:left="425" w:leftChars="0" w:hanging="425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Lokalne Centrum Kultury i Aktywności. Przetarg na roboty budowlane w obiekcie przy ul. Pszczelarskiej 7 został unieważniony. Kontakt z ZIM w sprawie ogłoszenia nowego zamówienia publicznego.</w:t>
      </w:r>
    </w:p>
    <w:p>
      <w:pPr>
        <w:pStyle w:val="6"/>
        <w:numPr>
          <w:ilvl w:val="0"/>
          <w:numId w:val="5"/>
        </w:numPr>
        <w:ind w:left="425" w:leftChars="0" w:hanging="425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dniu 02bm. od godz. 16,0 - na boisku szkolnym odbędzie się impreza z okazji Dnia Dziecka . Rada Osiedla sfinansowała ustawienie urządzeń zabawowych - </w:t>
      </w:r>
      <w:r>
        <w:rPr>
          <w:rFonts w:hint="default"/>
          <w:sz w:val="20"/>
          <w:szCs w:val="20"/>
          <w:lang w:val="pl-PL"/>
        </w:rPr>
        <w:t>„dmuchańce”. Wskazany byłby udział radnych w imprezie.</w:t>
      </w:r>
    </w:p>
    <w:p>
      <w:pPr>
        <w:pStyle w:val="6"/>
        <w:numPr>
          <w:ilvl w:val="0"/>
          <w:numId w:val="5"/>
        </w:numPr>
        <w:ind w:left="425" w:leftChars="0" w:hanging="425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Przedstawiciele Rady zostali zaproszeni na spotkanie u Prezydenta Wrocławia w dniu 02 bm.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10.  Zapytania radnych i wolne wnioski.</w:t>
      </w:r>
    </w:p>
    <w:p>
      <w:pPr>
        <w:pStyle w:val="6"/>
        <w:numPr>
          <w:ilvl w:val="0"/>
          <w:numId w:val="0"/>
        </w:numPr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a)   Przewodniczący Zarządu - prosił radnych o przesłanie mu  do 05 bm. propozycji  działań , do realizacji  w br. </w:t>
      </w:r>
    </w:p>
    <w:p>
      <w:pPr>
        <w:pStyle w:val="6"/>
        <w:numPr>
          <w:ilvl w:val="0"/>
          <w:numId w:val="0"/>
        </w:numPr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b)   Radny Jacek Jońca stwierdził potrzebę  sprawdzenia harmonogramu robót, przewidzianych do realizacji w ramach  budowy ul. Parafialnej. Wg. jego oceny problemem może być  również dojazd i czas reakcji właściwych służb /Policja, Pogotowie/w sytuacjach konieczności ich interwencji na osiedlach mieszkaniowych. Należy sprawdzić właściwe uzgodnienia do dokumentacji . Sprawa zostanie omówiona na najbliższym  posiedzeniu Komisji ds. infrastruktury i budownictwa. Członkowie Komisji zapoznają się do tego czasu z dokumentacją znajdującą się w siedzibie Rady.</w:t>
      </w:r>
    </w:p>
    <w:p>
      <w:pPr>
        <w:pStyle w:val="6"/>
        <w:numPr>
          <w:ilvl w:val="0"/>
          <w:numId w:val="0"/>
        </w:numPr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c) Przewodnicząca Rady poinformowała,że następna sesja odbędzie się 06 lipca 2017r.</w:t>
      </w:r>
    </w:p>
    <w:p>
      <w:pPr>
        <w:pStyle w:val="6"/>
        <w:numPr>
          <w:ilvl w:val="0"/>
          <w:numId w:val="0"/>
        </w:numPr>
        <w:ind w:left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b w:val="0"/>
          <w:bCs w:val="0"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11.  Przyjęcie protokołu z I sesji - </w:t>
      </w:r>
      <w:r>
        <w:rPr>
          <w:b w:val="0"/>
          <w:bCs w:val="0"/>
          <w:sz w:val="20"/>
          <w:szCs w:val="20"/>
          <w:lang w:val="pl-PL"/>
        </w:rPr>
        <w:t>przyjęto jednogłośnie.</w:t>
      </w:r>
    </w:p>
    <w:p>
      <w:pPr>
        <w:pStyle w:val="6"/>
        <w:jc w:val="both"/>
        <w:rPr>
          <w:b w:val="0"/>
          <w:bCs w:val="0"/>
          <w:sz w:val="20"/>
          <w:szCs w:val="20"/>
        </w:rPr>
      </w:pPr>
    </w:p>
    <w:p>
      <w:pPr>
        <w:pStyle w:val="6"/>
        <w:numPr>
          <w:ilvl w:val="0"/>
          <w:numId w:val="0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  <w:lang w:val="pl-PL"/>
        </w:rPr>
        <w:t xml:space="preserve">12. </w:t>
      </w:r>
      <w:r>
        <w:rPr>
          <w:b/>
          <w:bCs/>
          <w:sz w:val="20"/>
          <w:szCs w:val="20"/>
        </w:rPr>
        <w:t>Zamknięcie II sesji.</w:t>
      </w:r>
    </w:p>
    <w:p>
      <w:pPr>
        <w:ind w:left="426"/>
        <w:jc w:val="both"/>
        <w:rPr>
          <w:sz w:val="20"/>
          <w:szCs w:val="20"/>
        </w:rPr>
      </w:pPr>
    </w:p>
    <w:p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tym protokoł zakończono.</w:t>
      </w:r>
    </w:p>
    <w:p>
      <w:pPr>
        <w:ind w:left="426"/>
        <w:jc w:val="both"/>
        <w:rPr>
          <w:sz w:val="20"/>
          <w:szCs w:val="20"/>
        </w:rPr>
      </w:pPr>
    </w:p>
    <w:p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Przewodniczyła                                                                             </w:t>
      </w:r>
      <w:r>
        <w:t xml:space="preserve">       </w:t>
      </w:r>
      <w:r>
        <w:rPr>
          <w:sz w:val="20"/>
          <w:szCs w:val="20"/>
        </w:rPr>
        <w:t>Protokołował</w:t>
      </w:r>
    </w:p>
    <w:p>
      <w:pPr>
        <w:tabs>
          <w:tab w:val="left" w:pos="57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Przewodnicząca  Rady Osiedla Ołtaszyn</w:t>
      </w:r>
    </w:p>
    <w:p>
      <w:pPr>
        <w:tabs>
          <w:tab w:val="left" w:pos="57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Krystyna  Sawińska</w:t>
      </w:r>
      <w:r>
        <w:rPr>
          <w:sz w:val="20"/>
          <w:szCs w:val="20"/>
        </w:rPr>
        <w:tab/>
      </w:r>
      <w:r>
        <w:rPr>
          <w:sz w:val="20"/>
          <w:szCs w:val="20"/>
          <w:lang w:val="pl-PL"/>
        </w:rPr>
        <w:t>Antoni Puć</w:t>
      </w:r>
      <w:bookmarkStart w:id="0" w:name="_GoBack"/>
      <w:bookmarkEnd w:id="0"/>
    </w:p>
    <w:p>
      <w:pPr>
        <w:tabs>
          <w:tab w:val="left" w:pos="5780"/>
        </w:tabs>
        <w:jc w:val="both"/>
      </w:pPr>
    </w:p>
    <w:p>
      <w:pPr>
        <w:tabs>
          <w:tab w:val="left" w:pos="5780"/>
        </w:tabs>
        <w:jc w:val="both"/>
      </w:pPr>
    </w:p>
    <w:p>
      <w:pPr>
        <w:jc w:val="both"/>
      </w:pP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pl-PL"/>
                            </w:rPr>
                          </w:pPr>
                          <w:r>
                            <w:rPr>
                              <w:sz w:val="18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Vju0AAAAAUBAAAPAAAAAAAAAAEAIAAAACIAAABkcnMvZG93&#10;bnJldi54bWxQSwECFAAUAAAACACHTuJA+xDKlwgCAAAXBAAADgAAAAAAAAABACAAAAAfAQAAZHJz&#10;L2Uyb0RvYy54bWxQSwUGAAAAAAYABgBZAQAAm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pl-PL"/>
                      </w:rPr>
                    </w:pPr>
                    <w:r>
                      <w:rPr>
                        <w:sz w:val="18"/>
                        <w:lang w:val="pl-PL"/>
                      </w:rPr>
                      <w:fldChar w:fldCharType="begin"/>
                    </w:r>
                    <w:r>
                      <w:rPr>
                        <w:sz w:val="18"/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pl-PL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2FF"/>
    <w:multiLevelType w:val="multilevel"/>
    <w:tmpl w:val="1C6922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933C3C5"/>
    <w:multiLevelType w:val="singleLevel"/>
    <w:tmpl w:val="5933C3C5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5933C735"/>
    <w:multiLevelType w:val="singleLevel"/>
    <w:tmpl w:val="5933C735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">
    <w:nsid w:val="5933CD84"/>
    <w:multiLevelType w:val="singleLevel"/>
    <w:tmpl w:val="5933CD84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4">
    <w:nsid w:val="5933E183"/>
    <w:multiLevelType w:val="singleLevel"/>
    <w:tmpl w:val="5933E183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F0"/>
    <w:rsid w:val="00014331"/>
    <w:rsid w:val="00021F00"/>
    <w:rsid w:val="0004446D"/>
    <w:rsid w:val="000569F0"/>
    <w:rsid w:val="00185638"/>
    <w:rsid w:val="00226F62"/>
    <w:rsid w:val="002D55D2"/>
    <w:rsid w:val="00311BBF"/>
    <w:rsid w:val="0031661C"/>
    <w:rsid w:val="005A4341"/>
    <w:rsid w:val="005B271F"/>
    <w:rsid w:val="00615C6D"/>
    <w:rsid w:val="007435A5"/>
    <w:rsid w:val="008D1CFC"/>
    <w:rsid w:val="00C11265"/>
    <w:rsid w:val="00C442DD"/>
    <w:rsid w:val="00CA5F96"/>
    <w:rsid w:val="00D31514"/>
    <w:rsid w:val="00E415B3"/>
    <w:rsid w:val="00E43A5E"/>
    <w:rsid w:val="00F40C42"/>
    <w:rsid w:val="00FB25C7"/>
    <w:rsid w:val="133740CF"/>
    <w:rsid w:val="18A81FB3"/>
    <w:rsid w:val="1CE263F6"/>
    <w:rsid w:val="34530163"/>
    <w:rsid w:val="34EE0D8E"/>
    <w:rsid w:val="63B70C66"/>
    <w:rsid w:val="670C659A"/>
    <w:rsid w:val="6B0800A3"/>
    <w:rsid w:val="744B5C58"/>
    <w:rsid w:val="75F51897"/>
    <w:rsid w:val="7CEC297E"/>
    <w:rsid w:val="7E5B5B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Nagłówek Znak"/>
    <w:basedOn w:val="4"/>
    <w:link w:val="3"/>
    <w:qFormat/>
    <w:uiPriority w:val="99"/>
  </w:style>
  <w:style w:type="character" w:customStyle="1" w:styleId="8">
    <w:name w:val="Stopka Znak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783FD-183A-48F3-ACB7-65C57E7D4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rok</Company>
  <Pages>2</Pages>
  <Words>488</Words>
  <Characters>2932</Characters>
  <Lines>24</Lines>
  <Paragraphs>6</Paragraphs>
  <ScaleCrop>false</ScaleCrop>
  <LinksUpToDate>false</LinksUpToDate>
  <CharactersWithSpaces>3414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2013-06-13T10:16:00Z</dcterms:created>
  <dc:creator>krzych</dc:creator>
  <cp:lastModifiedBy>Krysia</cp:lastModifiedBy>
  <dcterms:modified xsi:type="dcterms:W3CDTF">2017-08-04T19:13:43Z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