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HARMONOGRAM KORZYSTANIA Z BOISK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ul. Kominiarska 68, 51-180 Wrocław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Na mocy porozumienia zawartego dnia 30 października 2024 roku pomiędzy Młodzieżowym Centrum Sportu (MCS Wrocław), Wrocławskim Centrum Rozwoju Społecznego (WCRS Wrocław) a Radą Osiedla Widawa (RO Widawa Wrocław), jednostką odpowiedzialną za ustalanie harmonogramu korzystania z boisk tj. boiska sztucznego i naturalnego, położonych we Wrocławiu przy ulicy Kominiarskiej 68 została Rada Osiedla Widawa.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Zgodnie z zawartym porozumieniem osobą odpowiedzialną za ustalanie, zmiany i upublicznienie harmonogramu oraz każdorazowe przekazanie boiska zainteresowanym społecznościom Gminy Wrocław i jego odbiór, jest Członek Rady Osiedla Widawa - </w:t>
      </w:r>
      <w:r w:rsidDel="00000000" w:rsidR="00000000" w:rsidRPr="00000000">
        <w:rPr>
          <w:rtl w:val="0"/>
        </w:rPr>
        <w:t xml:space="preserve">Pan</w:t>
      </w:r>
      <w:r w:rsidDel="00000000" w:rsidR="00000000" w:rsidRPr="00000000">
        <w:rPr>
          <w:u w:val="single"/>
          <w:rtl w:val="0"/>
        </w:rPr>
        <w:t xml:space="preserve"> Michał Pondel.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Harmonogram ustalany jest na okres 6 miesięcy i jest udostępniany w formie papierowej na tablicy ogłoszeniowej znajdującej się na terenie boiska oraz w internecie na stronie Rady Osiedla Widawa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https://osiedle.wroc.pl/index.php/widawa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Obiekt znajdujący się przy ulicy Kominiarskiej 68 we Wrocławiu, według regulaminu wewnętrznego MCS Wrocław, czynny jest w godzinach 8:00 - 22:00. W tym czasie jest możliwość korzystania z niego i harmonogram udostępniania dotyczy właśnie tych godzin. Zajęte pola w harmonogramie oznaczają, że ktoś w tym okresie czasu użytkuje boiska i inne podmioty bez zezwolenia użytkujących nie mogą z tych boisk korzystać. Pola oznaczone PT oznaczają </w:t>
      </w:r>
      <w:r w:rsidDel="00000000" w:rsidR="00000000" w:rsidRPr="00000000">
        <w:rPr>
          <w:b w:val="1"/>
          <w:i w:val="1"/>
          <w:rtl w:val="0"/>
        </w:rPr>
        <w:t xml:space="preserve">Przerwy Techniczne</w:t>
      </w:r>
      <w:r w:rsidDel="00000000" w:rsidR="00000000" w:rsidRPr="00000000">
        <w:rPr>
          <w:rtl w:val="0"/>
        </w:rPr>
        <w:t xml:space="preserve"> i w czasie ich trwania boisko nie może być użytkowane. Wcześniej wspomniane przerwy służą regeneracji murawy (dotyczy boiska trawiastego) lub wykonywaniu na nim prac agrotechnicznych i zabiegów pielęgnacyjnych. Puste pola w harmonogramie oznaczają boiska ogólnodostępne dla mieszkańców Osiedla i innych społeczności Gminy Wrocław.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Grupy zorganizowane, które chcą organizować wydarzenia widowiskowo-sportowe, zajęcia tematyczne i innego rodzaju spotkania formacyjne, muszą być uwzględnione w harmonogramie, a więc muszą poprosić o zgodę Osiedle, które w tych kwestiach reprezentowane jest przez Radnego - Michała Pondla.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i w:val="1"/>
          <w:rtl w:val="0"/>
        </w:rPr>
        <w:t xml:space="preserve">Więcej informacji znajdziecie Państwo u osoby odpowiedzialnej za kontakt: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Kontakt: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Michał Pondel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nr tel. 784-909-948,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Michal_Pondel@wp.pl</w:t>
        </w:r>
      </w:hyperlink>
      <w:r w:rsidDel="00000000" w:rsidR="00000000" w:rsidRPr="00000000">
        <w:rPr>
          <w:rtl w:val="0"/>
        </w:rPr>
        <w:t xml:space="preserve"> lub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michal.pondel@osiedle.wroclaw.pl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Z poważaniem </w:t>
        <w:br w:type="textWrapping"/>
        <w:t xml:space="preserve">Michał Pondel - Rada Osiedla Widawa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siedle.wroc.pl/index.php/widawa" TargetMode="External"/><Relationship Id="rId7" Type="http://schemas.openxmlformats.org/officeDocument/2006/relationships/hyperlink" Target="mailto:Michal_Pondel@wp.pl" TargetMode="External"/><Relationship Id="rId8" Type="http://schemas.openxmlformats.org/officeDocument/2006/relationships/hyperlink" Target="mailto:michal.pondel@osiedle.wrocl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